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68595B49" w:rsidR="00E637EC" w:rsidRDefault="006E16CF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6E16CF">
        <w:rPr>
          <w:rFonts w:ascii="Aptos" w:hAnsi="Aptos"/>
          <w:b/>
          <w:bCs/>
          <w:kern w:val="36"/>
          <w:sz w:val="36"/>
          <w:szCs w:val="36"/>
        </w:rPr>
        <w:t>MINI-CHECKLISTA ZA OBRADU NESUKLADNOSTI (NC)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777E35F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C05EB1">
        <w:rPr>
          <w:rFonts w:ascii="Aptos" w:hAnsi="Aptos"/>
          <w:b/>
          <w:bCs/>
          <w:sz w:val="22"/>
          <w:szCs w:val="22"/>
        </w:rPr>
        <w:t>12</w:t>
      </w:r>
      <w:r w:rsidR="006E16CF">
        <w:rPr>
          <w:rFonts w:ascii="Aptos" w:hAnsi="Aptos"/>
          <w:b/>
          <w:bCs/>
          <w:sz w:val="22"/>
          <w:szCs w:val="22"/>
        </w:rPr>
        <w:t>C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48171D45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C05EB1" w:rsidRPr="00C05EB1">
        <w:rPr>
          <w:rFonts w:ascii="Aptos" w:hAnsi="Aptos"/>
          <w:sz w:val="22"/>
          <w:szCs w:val="22"/>
        </w:rPr>
        <w:t>Voditelj gradilišta / Nadzor</w:t>
      </w:r>
    </w:p>
    <w:p w14:paraId="6FAC7E2A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Namjena:</w:t>
      </w:r>
      <w:r w:rsidRPr="00C05EB1">
        <w:rPr>
          <w:rFonts w:ascii="Aptos" w:hAnsi="Aptos"/>
          <w:sz w:val="22"/>
          <w:szCs w:val="22"/>
        </w:rPr>
        <w:t xml:space="preserve"> Podrška PKI i inspekcijama gradilišta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Status: </w:t>
      </w:r>
      <w:r w:rsidRPr="00A44D0D">
        <w:rPr>
          <w:rFonts w:ascii="Aptos" w:hAnsi="Aptos"/>
          <w:sz w:val="22"/>
          <w:szCs w:val="22"/>
        </w:rPr>
        <w:t>Kontrolirani dokument</w:t>
      </w:r>
    </w:p>
    <w:p w14:paraId="433C5E56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Veza:</w:t>
      </w:r>
      <w:r w:rsidRPr="00C05EB1">
        <w:rPr>
          <w:rFonts w:ascii="Aptos" w:hAnsi="Aptos"/>
          <w:sz w:val="22"/>
          <w:szCs w:val="22"/>
        </w:rPr>
        <w:t xml:space="preserve"> PROC-IMS-05 (PKI), FRM-IMS-05 (PKI obrazac)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8C5A0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7668966" w14:textId="77777777" w:rsidR="006E16CF" w:rsidRPr="006E16CF" w:rsidRDefault="006E16CF" w:rsidP="006E16CF">
      <w:pPr>
        <w:spacing w:after="60"/>
        <w:rPr>
          <w:rFonts w:ascii="Aptos" w:hAnsi="Aptos"/>
          <w:sz w:val="22"/>
          <w:szCs w:val="22"/>
        </w:rPr>
      </w:pPr>
    </w:p>
    <w:p w14:paraId="2DBF5602" w14:textId="57861E6B" w:rsidR="006E16CF" w:rsidRDefault="006E16CF" w:rsidP="006E16CF">
      <w:pPr>
        <w:pStyle w:val="Heading1"/>
      </w:pPr>
      <w:r w:rsidRPr="006E16CF">
        <w:t>PODACI O NC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0"/>
      </w:tblGrid>
      <w:tr w:rsidR="006E16CF" w14:paraId="3D982BFD" w14:textId="77777777" w:rsidTr="006E16CF">
        <w:tc>
          <w:tcPr>
            <w:tcW w:w="2552" w:type="dxa"/>
          </w:tcPr>
          <w:p w14:paraId="1C252D66" w14:textId="2B513EBA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Broj NC (REG-NC-KR):</w:t>
            </w:r>
          </w:p>
        </w:tc>
        <w:tc>
          <w:tcPr>
            <w:tcW w:w="7070" w:type="dxa"/>
            <w:tcBorders>
              <w:bottom w:val="single" w:sz="8" w:space="0" w:color="auto"/>
            </w:tcBorders>
          </w:tcPr>
          <w:p w14:paraId="594B6CC2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1203A71F" w14:textId="77777777" w:rsidTr="006E16CF">
        <w:tc>
          <w:tcPr>
            <w:tcW w:w="2552" w:type="dxa"/>
          </w:tcPr>
          <w:p w14:paraId="11DC56C4" w14:textId="421E06B3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Projekt / Gradilište: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4CF9461D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5D7E8FB9" w14:textId="77777777" w:rsidTr="006E16CF">
        <w:tc>
          <w:tcPr>
            <w:tcW w:w="2552" w:type="dxa"/>
          </w:tcPr>
          <w:p w14:paraId="312F08E9" w14:textId="5DC15A0E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Datum otkrivanja: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74759268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77A73F85" w14:textId="77777777" w:rsidTr="006E16CF">
        <w:tc>
          <w:tcPr>
            <w:tcW w:w="2552" w:type="dxa"/>
          </w:tcPr>
          <w:p w14:paraId="5B5C9448" w14:textId="55C22172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Prijavio: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09B17377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008A3C" w14:textId="77777777" w:rsidR="006E16CF" w:rsidRPr="006E16CF" w:rsidRDefault="006E16CF" w:rsidP="006E16CF"/>
    <w:p w14:paraId="4DB5A332" w14:textId="6FDE821F" w:rsidR="006E16CF" w:rsidRPr="006E16CF" w:rsidRDefault="006E16CF" w:rsidP="006E16CF">
      <w:pPr>
        <w:pStyle w:val="Heading1"/>
      </w:pPr>
      <w:r w:rsidRPr="006E16CF">
        <w:t>MINI-CHECKLISTA – JE LI NC ISPRAVNO OBRAĐENA?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88"/>
        <w:gridCol w:w="5405"/>
        <w:gridCol w:w="481"/>
        <w:gridCol w:w="485"/>
        <w:gridCol w:w="580"/>
        <w:gridCol w:w="2200"/>
      </w:tblGrid>
      <w:tr w:rsidR="006E16CF" w:rsidRPr="006E16CF" w14:paraId="764E0DF3" w14:textId="77777777" w:rsidTr="006E1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428E54" w14:textId="77777777" w:rsidR="006E16CF" w:rsidRPr="006E16CF" w:rsidRDefault="006E16CF" w:rsidP="006E16CF">
            <w:pPr>
              <w:spacing w:after="60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Br.</w:t>
            </w:r>
          </w:p>
        </w:tc>
        <w:tc>
          <w:tcPr>
            <w:tcW w:w="0" w:type="auto"/>
            <w:hideMark/>
          </w:tcPr>
          <w:p w14:paraId="305B0C33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0" w:type="auto"/>
            <w:hideMark/>
          </w:tcPr>
          <w:p w14:paraId="2FEFD8A5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0" w:type="auto"/>
            <w:hideMark/>
          </w:tcPr>
          <w:p w14:paraId="1F56FCCC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0" w:type="auto"/>
            <w:hideMark/>
          </w:tcPr>
          <w:p w14:paraId="672CE331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  <w:tc>
          <w:tcPr>
            <w:tcW w:w="2200" w:type="dxa"/>
            <w:hideMark/>
          </w:tcPr>
          <w:p w14:paraId="4014BAC6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Napomena</w:t>
            </w:r>
          </w:p>
        </w:tc>
      </w:tr>
      <w:tr w:rsidR="006E16CF" w:rsidRPr="006E16CF" w14:paraId="768EB18B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7A232E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07A477F4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NC jasno opisana (što, gdje, kada)?</w:t>
            </w:r>
          </w:p>
        </w:tc>
        <w:tc>
          <w:tcPr>
            <w:tcW w:w="0" w:type="auto"/>
            <w:hideMark/>
          </w:tcPr>
          <w:p w14:paraId="4B9A6FC1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EBE2E14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0FAB5D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0D1EED9F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C67DB71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E17F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7829F295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uzrok NC analiziran?</w:t>
            </w:r>
          </w:p>
        </w:tc>
        <w:tc>
          <w:tcPr>
            <w:tcW w:w="0" w:type="auto"/>
            <w:hideMark/>
          </w:tcPr>
          <w:p w14:paraId="7C4C437F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4C66BA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B1BC925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4005920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3BE8CC14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5A6E71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34BD093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korištena neka metoda (5 Zašto / 3P / mini-Ishikawa)?</w:t>
            </w:r>
          </w:p>
        </w:tc>
        <w:tc>
          <w:tcPr>
            <w:tcW w:w="0" w:type="auto"/>
            <w:hideMark/>
          </w:tcPr>
          <w:p w14:paraId="5E8D63FA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141601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41005E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25BF6DEC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5FDAF672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9F0D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65C905DA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definirana korektivna radnja (KR)?</w:t>
            </w:r>
          </w:p>
        </w:tc>
        <w:tc>
          <w:tcPr>
            <w:tcW w:w="0" w:type="auto"/>
            <w:hideMark/>
          </w:tcPr>
          <w:p w14:paraId="6BF25A6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4B82217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5A49BC9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59D51D8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999216B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D5FE8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5DC5481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KR realna, provediva i dovoljno konkretna?</w:t>
            </w:r>
          </w:p>
        </w:tc>
        <w:tc>
          <w:tcPr>
            <w:tcW w:w="0" w:type="auto"/>
            <w:hideMark/>
          </w:tcPr>
          <w:p w14:paraId="746B30C2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4F3A683B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0EBD6C8A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3F99A1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51305309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40780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hideMark/>
          </w:tcPr>
          <w:p w14:paraId="59C0761E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dodijeljena odgovorna osoba?</w:t>
            </w:r>
          </w:p>
        </w:tc>
        <w:tc>
          <w:tcPr>
            <w:tcW w:w="0" w:type="auto"/>
            <w:hideMark/>
          </w:tcPr>
          <w:p w14:paraId="478034B7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C7325D4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087EE53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072C7FD2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96A6C63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E5F81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hideMark/>
          </w:tcPr>
          <w:p w14:paraId="64D2AC88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određen rok provedbe KR?</w:t>
            </w:r>
          </w:p>
        </w:tc>
        <w:tc>
          <w:tcPr>
            <w:tcW w:w="0" w:type="auto"/>
            <w:hideMark/>
          </w:tcPr>
          <w:p w14:paraId="0131C0FD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CC56CBE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CE9B620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5CFCCDA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47B6DBB1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D014F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hideMark/>
          </w:tcPr>
          <w:p w14:paraId="7DB80A63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KR izvršena u definiranom roku?</w:t>
            </w:r>
          </w:p>
        </w:tc>
        <w:tc>
          <w:tcPr>
            <w:tcW w:w="0" w:type="auto"/>
            <w:hideMark/>
          </w:tcPr>
          <w:p w14:paraId="18737E3D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21BEB0D2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2B9226C8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20E68CDE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74978D22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6F43C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hideMark/>
          </w:tcPr>
          <w:p w14:paraId="04A480F6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provedena verifikacija učinkovitosti?</w:t>
            </w:r>
          </w:p>
        </w:tc>
        <w:tc>
          <w:tcPr>
            <w:tcW w:w="0" w:type="auto"/>
            <w:hideMark/>
          </w:tcPr>
          <w:p w14:paraId="35F404B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D65551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37E3C2E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7CD78F0B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1151D540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E400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hideMark/>
          </w:tcPr>
          <w:p w14:paraId="3EBAE498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NC formalno zatvorena u REG-NC-KR?</w:t>
            </w:r>
          </w:p>
        </w:tc>
        <w:tc>
          <w:tcPr>
            <w:tcW w:w="0" w:type="auto"/>
            <w:hideMark/>
          </w:tcPr>
          <w:p w14:paraId="22E080E6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9BDBDB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F22E36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879BCEF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F02F2C8" w14:textId="77777777" w:rsidR="006E16CF" w:rsidRPr="006E16CF" w:rsidRDefault="006E16CF" w:rsidP="006E16C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2E743F1E" w14:textId="5BFDF043" w:rsidR="006E16CF" w:rsidRPr="006E16CF" w:rsidRDefault="006E16CF" w:rsidP="006E16CF">
      <w:pPr>
        <w:pStyle w:val="Heading1"/>
      </w:pPr>
      <w:r w:rsidRPr="006E16CF">
        <w:t>KRATKI ZAKLJUČAK</w:t>
      </w:r>
    </w:p>
    <w:p w14:paraId="3CA6227D" w14:textId="77777777" w:rsidR="006E16CF" w:rsidRPr="006E16CF" w:rsidRDefault="006E16CF" w:rsidP="006E16CF">
      <w:pPr>
        <w:numPr>
          <w:ilvl w:val="0"/>
          <w:numId w:val="35"/>
        </w:numPr>
        <w:tabs>
          <w:tab w:val="num" w:pos="720"/>
        </w:tabs>
        <w:spacing w:after="6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b/>
          <w:bCs/>
          <w:sz w:val="22"/>
          <w:szCs w:val="22"/>
        </w:rPr>
        <w:t>NC je (odabrati):</w:t>
      </w:r>
    </w:p>
    <w:p w14:paraId="4C85DEEA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Ispravno obrađena</w:t>
      </w:r>
    </w:p>
    <w:p w14:paraId="46C5981D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Potrebne dodatne informacije</w:t>
      </w:r>
    </w:p>
    <w:p w14:paraId="256979F6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Potrebno ponovno otvoriti NC</w:t>
      </w:r>
    </w:p>
    <w:p w14:paraId="5A789BA5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Potrebna dodatna analiza uzroka</w:t>
      </w:r>
    </w:p>
    <w:p w14:paraId="477879A7" w14:textId="425EE89F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Potrebno izdati novu KR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3F3A" w14:paraId="217C6794" w14:textId="77777777" w:rsidTr="00D93DE4">
        <w:tc>
          <w:tcPr>
            <w:tcW w:w="9639" w:type="dxa"/>
          </w:tcPr>
          <w:p w14:paraId="341EED25" w14:textId="46609958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Komentar</w:t>
            </w: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</w:tr>
      <w:tr w:rsidR="00843F3A" w14:paraId="242F8689" w14:textId="77777777" w:rsidTr="00D93DE4">
        <w:tc>
          <w:tcPr>
            <w:tcW w:w="9639" w:type="dxa"/>
          </w:tcPr>
          <w:p w14:paraId="3C9E6904" w14:textId="77777777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43F3A" w14:paraId="626776AC" w14:textId="77777777" w:rsidTr="00D93DE4">
        <w:tc>
          <w:tcPr>
            <w:tcW w:w="9639" w:type="dxa"/>
          </w:tcPr>
          <w:p w14:paraId="4E490591" w14:textId="02E79BD1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43F3A" w14:paraId="656E6E79" w14:textId="77777777" w:rsidTr="00D93DE4">
        <w:tc>
          <w:tcPr>
            <w:tcW w:w="9639" w:type="dxa"/>
          </w:tcPr>
          <w:p w14:paraId="36408D03" w14:textId="77777777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4BA729B2" w14:textId="77777777" w:rsidR="00843F3A" w:rsidRDefault="00843F3A" w:rsidP="006E16CF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4A83B2F" w14:textId="77777777" w:rsidR="00843F3A" w:rsidRPr="007F4B7E" w:rsidRDefault="00843F3A" w:rsidP="00843F3A">
      <w:pPr>
        <w:pStyle w:val="Heading1"/>
      </w:pPr>
      <w:r w:rsidRPr="00C05EB1">
        <w:t>POTPISI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78"/>
      </w:tblGrid>
      <w:tr w:rsidR="00843F3A" w14:paraId="7959BAFE" w14:textId="77777777" w:rsidTr="00D93DE4">
        <w:tc>
          <w:tcPr>
            <w:tcW w:w="3544" w:type="dxa"/>
            <w:tcBorders>
              <w:bottom w:val="nil"/>
            </w:tcBorders>
          </w:tcPr>
          <w:p w14:paraId="44F33A4A" w14:textId="54FF3040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MR/</w:t>
            </w:r>
            <w:r w:rsidRPr="007F4B7E">
              <w:rPr>
                <w:rFonts w:ascii="Aptos" w:hAnsi="Aptos"/>
                <w:sz w:val="22"/>
                <w:szCs w:val="22"/>
              </w:rPr>
              <w:t>Voditelj gradilišta:</w:t>
            </w:r>
          </w:p>
        </w:tc>
        <w:tc>
          <w:tcPr>
            <w:tcW w:w="6078" w:type="dxa"/>
            <w:tcBorders>
              <w:bottom w:val="single" w:sz="8" w:space="0" w:color="auto"/>
            </w:tcBorders>
          </w:tcPr>
          <w:p w14:paraId="420FF5E9" w14:textId="7777777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843F3A" w14:paraId="1EAF1AA4" w14:textId="77777777" w:rsidTr="00D93DE4">
        <w:tc>
          <w:tcPr>
            <w:tcW w:w="3544" w:type="dxa"/>
          </w:tcPr>
          <w:p w14:paraId="026789D4" w14:textId="732F472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Datum</w:t>
            </w:r>
            <w:r w:rsidRPr="007F4B7E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078" w:type="dxa"/>
            <w:tcBorders>
              <w:top w:val="single" w:sz="8" w:space="0" w:color="auto"/>
              <w:bottom w:val="single" w:sz="8" w:space="0" w:color="auto"/>
            </w:tcBorders>
          </w:tcPr>
          <w:p w14:paraId="591F3E8A" w14:textId="7777777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4304199" w14:textId="77777777" w:rsidR="00843F3A" w:rsidRPr="00BB60C5" w:rsidRDefault="00843F3A" w:rsidP="00843F3A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2FCCB689" w14:textId="77777777" w:rsidR="00843F3A" w:rsidRDefault="00843F3A" w:rsidP="006E16CF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843F3A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E1B" w14:textId="77777777" w:rsidR="006B70A5" w:rsidRDefault="006B70A5" w:rsidP="00E637EC">
      <w:r>
        <w:separator/>
      </w:r>
    </w:p>
  </w:endnote>
  <w:endnote w:type="continuationSeparator" w:id="0">
    <w:p w14:paraId="2C7D0A08" w14:textId="77777777" w:rsidR="006B70A5" w:rsidRDefault="006B70A5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7B960" w14:textId="058EB07E" w:rsidR="003F4E01" w:rsidRDefault="00C14356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C14356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Mini-checklista za obradu nesukladnosti (NC)</w:t>
                          </w:r>
                        </w:p>
                        <w:p w14:paraId="2A847F59" w14:textId="644CF45E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7747B960" w14:textId="058EB07E" w:rsidR="003F4E01" w:rsidRDefault="00C14356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C14356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Mini-checklista za obradu nesukladnosti (NC)</w:t>
                    </w:r>
                  </w:p>
                  <w:p w14:paraId="2A847F59" w14:textId="644CF45E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9A5" w14:textId="77777777" w:rsidR="006B70A5" w:rsidRDefault="006B70A5" w:rsidP="00E637EC">
      <w:r>
        <w:separator/>
      </w:r>
    </w:p>
  </w:footnote>
  <w:footnote w:type="continuationSeparator" w:id="0">
    <w:p w14:paraId="586ED125" w14:textId="77777777" w:rsidR="006B70A5" w:rsidRDefault="006B70A5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3EB8561" w:rsidR="00E637EC" w:rsidRPr="00032956" w:rsidRDefault="006E16CF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6E16CF">
            <w:rPr>
              <w:rFonts w:ascii="Aptos" w:hAnsi="Aptos"/>
              <w:b/>
              <w:iCs/>
              <w:szCs w:val="20"/>
            </w:rPr>
            <w:t>M</w:t>
          </w:r>
          <w:r>
            <w:rPr>
              <w:rFonts w:ascii="Aptos" w:hAnsi="Aptos"/>
              <w:b/>
              <w:iCs/>
              <w:szCs w:val="20"/>
            </w:rPr>
            <w:t>ini</w:t>
          </w:r>
          <w:r w:rsidRPr="006E16CF">
            <w:rPr>
              <w:rFonts w:ascii="Aptos" w:hAnsi="Aptos"/>
              <w:b/>
              <w:iCs/>
              <w:szCs w:val="20"/>
            </w:rPr>
            <w:t>-</w:t>
          </w:r>
          <w:r>
            <w:rPr>
              <w:rFonts w:ascii="Aptos" w:hAnsi="Aptos"/>
              <w:b/>
              <w:iCs/>
              <w:szCs w:val="20"/>
            </w:rPr>
            <w:t xml:space="preserve">checklista za obradu nesukladnosti </w:t>
          </w:r>
          <w:r w:rsidRPr="006E16CF">
            <w:rPr>
              <w:rFonts w:ascii="Aptos" w:hAnsi="Aptos"/>
              <w:b/>
              <w:iCs/>
              <w:szCs w:val="20"/>
            </w:rPr>
            <w:t>(NC)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79BDDBC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C05EB1">
            <w:rPr>
              <w:rFonts w:ascii="Aptos" w:hAnsi="Aptos"/>
              <w:b/>
              <w:bCs/>
              <w:sz w:val="18"/>
              <w:szCs w:val="18"/>
            </w:rPr>
            <w:t>12</w:t>
          </w:r>
          <w:r w:rsidR="006E16CF">
            <w:rPr>
              <w:rFonts w:ascii="Aptos" w:hAnsi="Aptos"/>
              <w:b/>
              <w:bCs/>
              <w:sz w:val="18"/>
              <w:szCs w:val="18"/>
            </w:rPr>
            <w:t>C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1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E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B137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5172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D00C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46B7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10"/>
  </w:num>
  <w:num w:numId="3" w16cid:durableId="1011029388">
    <w:abstractNumId w:val="5"/>
  </w:num>
  <w:num w:numId="4" w16cid:durableId="1620526172">
    <w:abstractNumId w:val="21"/>
  </w:num>
  <w:num w:numId="5" w16cid:durableId="262032625">
    <w:abstractNumId w:val="9"/>
  </w:num>
  <w:num w:numId="6" w16cid:durableId="1745374287">
    <w:abstractNumId w:val="27"/>
  </w:num>
  <w:num w:numId="7" w16cid:durableId="1683777733">
    <w:abstractNumId w:val="13"/>
  </w:num>
  <w:num w:numId="8" w16cid:durableId="1998067368">
    <w:abstractNumId w:val="4"/>
  </w:num>
  <w:num w:numId="9" w16cid:durableId="259143331">
    <w:abstractNumId w:val="23"/>
  </w:num>
  <w:num w:numId="10" w16cid:durableId="644314117">
    <w:abstractNumId w:val="12"/>
  </w:num>
  <w:num w:numId="11" w16cid:durableId="538275592">
    <w:abstractNumId w:val="15"/>
  </w:num>
  <w:num w:numId="12" w16cid:durableId="999962171">
    <w:abstractNumId w:val="22"/>
  </w:num>
  <w:num w:numId="13" w16cid:durableId="1154374129">
    <w:abstractNumId w:val="8"/>
  </w:num>
  <w:num w:numId="14" w16cid:durableId="84304273">
    <w:abstractNumId w:val="18"/>
  </w:num>
  <w:num w:numId="15" w16cid:durableId="1036005457">
    <w:abstractNumId w:val="20"/>
  </w:num>
  <w:num w:numId="16" w16cid:durableId="236794672">
    <w:abstractNumId w:val="17"/>
  </w:num>
  <w:num w:numId="17" w16cid:durableId="624238956">
    <w:abstractNumId w:val="26"/>
  </w:num>
  <w:num w:numId="18" w16cid:durableId="1347636705">
    <w:abstractNumId w:val="28"/>
  </w:num>
  <w:num w:numId="19" w16cid:durableId="1764060701">
    <w:abstractNumId w:val="24"/>
  </w:num>
  <w:num w:numId="20" w16cid:durableId="641739793">
    <w:abstractNumId w:val="1"/>
  </w:num>
  <w:num w:numId="21" w16cid:durableId="547449709">
    <w:abstractNumId w:val="14"/>
  </w:num>
  <w:num w:numId="22" w16cid:durableId="1781022258">
    <w:abstractNumId w:val="29"/>
  </w:num>
  <w:num w:numId="23" w16cid:durableId="1081608049">
    <w:abstractNumId w:val="11"/>
  </w:num>
  <w:num w:numId="24" w16cid:durableId="572813458">
    <w:abstractNumId w:val="25"/>
  </w:num>
  <w:num w:numId="25" w16cid:durableId="872116431">
    <w:abstractNumId w:val="16"/>
  </w:num>
  <w:num w:numId="26" w16cid:durableId="386228906">
    <w:abstractNumId w:val="16"/>
  </w:num>
  <w:num w:numId="27" w16cid:durableId="1237516358">
    <w:abstractNumId w:val="3"/>
  </w:num>
  <w:num w:numId="28" w16cid:durableId="117644794">
    <w:abstractNumId w:val="19"/>
  </w:num>
  <w:num w:numId="29" w16cid:durableId="66805768">
    <w:abstractNumId w:val="7"/>
  </w:num>
  <w:num w:numId="30" w16cid:durableId="1477064061">
    <w:abstractNumId w:val="16"/>
  </w:num>
  <w:num w:numId="31" w16cid:durableId="2027753025">
    <w:abstractNumId w:val="16"/>
  </w:num>
  <w:num w:numId="32" w16cid:durableId="792216159">
    <w:abstractNumId w:val="16"/>
  </w:num>
  <w:num w:numId="33" w16cid:durableId="1058623670">
    <w:abstractNumId w:val="16"/>
  </w:num>
  <w:num w:numId="34" w16cid:durableId="1344938416">
    <w:abstractNumId w:val="2"/>
  </w:num>
  <w:num w:numId="35" w16cid:durableId="544952072">
    <w:abstractNumId w:val="0"/>
  </w:num>
  <w:num w:numId="36" w16cid:durableId="2096197415">
    <w:abstractNumId w:val="6"/>
  </w:num>
  <w:num w:numId="37" w16cid:durableId="1684865038">
    <w:abstractNumId w:val="16"/>
  </w:num>
  <w:num w:numId="38" w16cid:durableId="4144792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BBB"/>
    <w:rsid w:val="002D0FA6"/>
    <w:rsid w:val="002E04AD"/>
    <w:rsid w:val="002F0BB4"/>
    <w:rsid w:val="002F141A"/>
    <w:rsid w:val="00302829"/>
    <w:rsid w:val="0031190C"/>
    <w:rsid w:val="00313077"/>
    <w:rsid w:val="003208C3"/>
    <w:rsid w:val="003504BB"/>
    <w:rsid w:val="0036134A"/>
    <w:rsid w:val="00391D1D"/>
    <w:rsid w:val="00393654"/>
    <w:rsid w:val="00397DFB"/>
    <w:rsid w:val="003C0F17"/>
    <w:rsid w:val="003D0472"/>
    <w:rsid w:val="003F4E01"/>
    <w:rsid w:val="00403916"/>
    <w:rsid w:val="004158E7"/>
    <w:rsid w:val="0042263F"/>
    <w:rsid w:val="00425E97"/>
    <w:rsid w:val="00447582"/>
    <w:rsid w:val="004507B9"/>
    <w:rsid w:val="004606D0"/>
    <w:rsid w:val="00461FB4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0AE4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B70A5"/>
    <w:rsid w:val="006C4751"/>
    <w:rsid w:val="006E16CF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7F4B7E"/>
    <w:rsid w:val="00806F57"/>
    <w:rsid w:val="008213C4"/>
    <w:rsid w:val="00843F3A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44D0D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05EB1"/>
    <w:rsid w:val="00C14356"/>
    <w:rsid w:val="00C1456F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1077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cp:lastPrinted>2025-12-02T15:24:00Z</cp:lastPrinted>
  <dcterms:created xsi:type="dcterms:W3CDTF">2025-12-02T15:35:00Z</dcterms:created>
  <dcterms:modified xsi:type="dcterms:W3CDTF">2025-12-04T09:48:00Z</dcterms:modified>
</cp:coreProperties>
</file>